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9F30" w14:textId="74FF01DC" w:rsidR="00662731" w:rsidRPr="00662731" w:rsidRDefault="004F093E" w:rsidP="00E154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BY"/>
        </w:rPr>
      </w:pPr>
      <w:bookmarkStart w:id="0" w:name="_Hlk228778543"/>
      <w:r w:rsidRPr="004F093E">
        <w:rPr>
          <w:rFonts w:ascii="Times New Roman" w:hAnsi="Times New Roman" w:cs="Times New Roman"/>
          <w:b/>
          <w:bCs/>
          <w:sz w:val="36"/>
          <w:szCs w:val="36"/>
          <w:lang w:val="ru-BY"/>
        </w:rPr>
        <w:t>Всемирный день борьбы с бешенством 2026</w:t>
      </w:r>
    </w:p>
    <w:bookmarkEnd w:id="0"/>
    <w:p w14:paraId="25119E0C" w14:textId="6BAABAC3" w:rsidR="004F093E" w:rsidRPr="004F093E" w:rsidRDefault="004F093E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093E">
        <w:rPr>
          <w:rFonts w:ascii="Times New Roman" w:hAnsi="Times New Roman" w:cs="Times New Roman"/>
          <w:sz w:val="30"/>
          <w:szCs w:val="30"/>
        </w:rPr>
        <w:t xml:space="preserve">28 сентября отмечается Всемирный день борьбы с бешенством. Дата выбрана не случайно – это день памяти Луи Пастера, создателя первой вакцины против бешенства, которая была успешно применена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4F093E">
        <w:rPr>
          <w:rFonts w:ascii="Times New Roman" w:hAnsi="Times New Roman" w:cs="Times New Roman"/>
          <w:sz w:val="30"/>
          <w:szCs w:val="30"/>
        </w:rPr>
        <w:t>в 1885 году. С тех пор наука ушла далеко впер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4F093E">
        <w:rPr>
          <w:rFonts w:ascii="Times New Roman" w:hAnsi="Times New Roman" w:cs="Times New Roman"/>
          <w:sz w:val="30"/>
          <w:szCs w:val="30"/>
        </w:rPr>
        <w:t>д, но главная задача оста</w:t>
      </w:r>
      <w:r w:rsidR="007E61ED">
        <w:rPr>
          <w:rFonts w:ascii="Times New Roman" w:hAnsi="Times New Roman" w:cs="Times New Roman"/>
          <w:sz w:val="30"/>
          <w:szCs w:val="30"/>
        </w:rPr>
        <w:t>е</w:t>
      </w:r>
      <w:r w:rsidRPr="004F093E">
        <w:rPr>
          <w:rFonts w:ascii="Times New Roman" w:hAnsi="Times New Roman" w:cs="Times New Roman"/>
          <w:sz w:val="30"/>
          <w:szCs w:val="30"/>
        </w:rPr>
        <w:t>тся прежней: донести до каждого простую истину – бешенство можно предупредить.</w:t>
      </w:r>
    </w:p>
    <w:p w14:paraId="41EC9B47" w14:textId="77777777" w:rsidR="00E1547C" w:rsidRDefault="004F093E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F093E">
        <w:rPr>
          <w:rFonts w:ascii="Times New Roman" w:hAnsi="Times New Roman" w:cs="Times New Roman"/>
          <w:sz w:val="30"/>
          <w:szCs w:val="30"/>
        </w:rPr>
        <w:t xml:space="preserve">В 2026 году </w:t>
      </w:r>
      <w:r w:rsidRPr="004F093E">
        <w:rPr>
          <w:rFonts w:ascii="Times New Roman" w:hAnsi="Times New Roman" w:cs="Times New Roman"/>
          <w:b/>
          <w:bCs/>
          <w:sz w:val="30"/>
          <w:szCs w:val="30"/>
        </w:rPr>
        <w:t>Всемирный день борьбы с бешенством</w:t>
      </w:r>
      <w:r w:rsidRPr="004F093E">
        <w:rPr>
          <w:rFonts w:ascii="Times New Roman" w:hAnsi="Times New Roman" w:cs="Times New Roman"/>
          <w:sz w:val="30"/>
          <w:szCs w:val="30"/>
        </w:rPr>
        <w:t xml:space="preserve"> проходит под девизом </w:t>
      </w:r>
      <w:r w:rsidRPr="00825255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Pr="00825255">
        <w:rPr>
          <w:rFonts w:ascii="Times New Roman" w:hAnsi="Times New Roman" w:cs="Times New Roman"/>
          <w:sz w:val="30"/>
          <w:szCs w:val="30"/>
        </w:rPr>
        <w:t>Stronger</w:t>
      </w:r>
      <w:proofErr w:type="spellEnd"/>
      <w:r w:rsidRPr="0082525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25255">
        <w:rPr>
          <w:rFonts w:ascii="Times New Roman" w:hAnsi="Times New Roman" w:cs="Times New Roman"/>
          <w:sz w:val="30"/>
          <w:szCs w:val="30"/>
        </w:rPr>
        <w:t>Together</w:t>
      </w:r>
      <w:proofErr w:type="spellEnd"/>
      <w:r w:rsidRPr="00825255">
        <w:rPr>
          <w:rFonts w:ascii="Times New Roman" w:hAnsi="Times New Roman" w:cs="Times New Roman"/>
          <w:sz w:val="30"/>
          <w:szCs w:val="30"/>
        </w:rPr>
        <w:t>»</w:t>
      </w:r>
      <w:r w:rsidRPr="004F093E">
        <w:rPr>
          <w:rFonts w:ascii="Times New Roman" w:hAnsi="Times New Roman" w:cs="Times New Roman"/>
          <w:sz w:val="30"/>
          <w:szCs w:val="30"/>
        </w:rPr>
        <w:t xml:space="preserve"> – </w:t>
      </w:r>
      <w:r w:rsidRPr="00E32EEC">
        <w:rPr>
          <w:rFonts w:ascii="Times New Roman" w:hAnsi="Times New Roman" w:cs="Times New Roman"/>
          <w:b/>
          <w:bCs/>
          <w:sz w:val="30"/>
          <w:szCs w:val="30"/>
        </w:rPr>
        <w:t>«Вместе мы сильнее»</w:t>
      </w:r>
      <w:r w:rsidR="00E1547C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2868E9E8" w14:textId="773F5F99" w:rsidR="004F093E" w:rsidRDefault="00E1547C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1547C">
        <w:rPr>
          <w:rFonts w:ascii="Times New Roman" w:hAnsi="Times New Roman" w:cs="Times New Roman"/>
          <w:sz w:val="30"/>
          <w:szCs w:val="30"/>
        </w:rPr>
        <w:t xml:space="preserve">Этот призыв подчеркивает, что победить смертельное заболевание можно только при скоординированной работе всех звеньев </w:t>
      </w:r>
      <w:proofErr w:type="gramStart"/>
      <w:r w:rsidRPr="00E1547C">
        <w:rPr>
          <w:rFonts w:ascii="Times New Roman" w:hAnsi="Times New Roman" w:cs="Times New Roman"/>
          <w:sz w:val="30"/>
          <w:szCs w:val="30"/>
        </w:rPr>
        <w:t xml:space="preserve">общества: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E1547C">
        <w:rPr>
          <w:rFonts w:ascii="Times New Roman" w:hAnsi="Times New Roman" w:cs="Times New Roman"/>
          <w:sz w:val="30"/>
          <w:szCs w:val="30"/>
        </w:rPr>
        <w:t xml:space="preserve">от государственных органов до каждого гражданина в отдельности. </w:t>
      </w:r>
      <w:r w:rsidR="004F093E" w:rsidRPr="004F093E">
        <w:rPr>
          <w:rFonts w:ascii="Times New Roman" w:hAnsi="Times New Roman" w:cs="Times New Roman"/>
          <w:sz w:val="30"/>
          <w:szCs w:val="30"/>
        </w:rPr>
        <w:t xml:space="preserve"> </w:t>
      </w:r>
      <w:r w:rsidR="00E32EEC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</w:p>
    <w:p w14:paraId="6C2DC6F3" w14:textId="0DFF0A90" w:rsidR="004F093E" w:rsidRDefault="004F093E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093E">
        <w:rPr>
          <w:rFonts w:ascii="Times New Roman" w:hAnsi="Times New Roman" w:cs="Times New Roman"/>
          <w:sz w:val="30"/>
          <w:szCs w:val="30"/>
        </w:rPr>
        <w:t>Ежегодно 28 сентября мировое сообщество объединяется, чтобы повысить осведомленность о проблеме искоренения бешенства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C44F5DB" w14:textId="59920079" w:rsidR="00E1547C" w:rsidRPr="00E1547C" w:rsidRDefault="00E1547C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1547C">
        <w:rPr>
          <w:rFonts w:ascii="Times New Roman" w:hAnsi="Times New Roman" w:cs="Times New Roman"/>
          <w:sz w:val="30"/>
          <w:szCs w:val="30"/>
        </w:rPr>
        <w:t>По оценкам Всемирной организации здравоохранения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E1547C">
        <w:rPr>
          <w:rFonts w:ascii="Times New Roman" w:hAnsi="Times New Roman" w:cs="Times New Roman"/>
          <w:sz w:val="30"/>
          <w:szCs w:val="30"/>
        </w:rPr>
        <w:t xml:space="preserve">от бешенства ежегодно умирает </w:t>
      </w:r>
      <w:r w:rsidR="00E43522">
        <w:rPr>
          <w:rFonts w:ascii="Times New Roman" w:hAnsi="Times New Roman" w:cs="Times New Roman"/>
          <w:sz w:val="30"/>
          <w:szCs w:val="30"/>
        </w:rPr>
        <w:t xml:space="preserve">около </w:t>
      </w:r>
      <w:r w:rsidRPr="00E1547C">
        <w:rPr>
          <w:rFonts w:ascii="Times New Roman" w:hAnsi="Times New Roman" w:cs="Times New Roman"/>
          <w:sz w:val="30"/>
          <w:szCs w:val="30"/>
        </w:rPr>
        <w:t xml:space="preserve">59 000 человек. </w:t>
      </w:r>
    </w:p>
    <w:p w14:paraId="65ABBD8E" w14:textId="6FEE4F33" w:rsidR="004F093E" w:rsidRDefault="004F093E" w:rsidP="004F093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093E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0B6DDC7" wp14:editId="16EF34F3">
            <wp:extent cx="5091614" cy="13922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00" cy="143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ECBC8" w14:textId="475A62F4" w:rsidR="00662731" w:rsidRDefault="00662731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b/>
          <w:bCs/>
          <w:sz w:val="30"/>
          <w:szCs w:val="30"/>
        </w:rPr>
        <w:t>Бешенство</w:t>
      </w:r>
      <w:r w:rsidRPr="00662731">
        <w:rPr>
          <w:rFonts w:ascii="Times New Roman" w:hAnsi="Times New Roman" w:cs="Times New Roman"/>
          <w:sz w:val="30"/>
          <w:szCs w:val="30"/>
        </w:rPr>
        <w:t xml:space="preserve"> – вирусная инфекция, которая передается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662731">
        <w:rPr>
          <w:rFonts w:ascii="Times New Roman" w:hAnsi="Times New Roman" w:cs="Times New Roman"/>
          <w:sz w:val="30"/>
          <w:szCs w:val="30"/>
        </w:rPr>
        <w:t xml:space="preserve">от животного к животному и от животного к человеку при тесном контакте со слюной – укусах, </w:t>
      </w:r>
      <w:proofErr w:type="spellStart"/>
      <w:r w:rsidRPr="00662731">
        <w:rPr>
          <w:rFonts w:ascii="Times New Roman" w:hAnsi="Times New Roman" w:cs="Times New Roman"/>
          <w:sz w:val="30"/>
          <w:szCs w:val="30"/>
        </w:rPr>
        <w:t>оцарапывании</w:t>
      </w:r>
      <w:proofErr w:type="spellEnd"/>
      <w:r w:rsidRPr="00662731">
        <w:rPr>
          <w:rFonts w:ascii="Times New Roman" w:hAnsi="Times New Roman" w:cs="Times New Roman"/>
          <w:sz w:val="30"/>
          <w:szCs w:val="30"/>
        </w:rPr>
        <w:t xml:space="preserve">, а также </w:t>
      </w:r>
      <w:proofErr w:type="spellStart"/>
      <w:r w:rsidRPr="00662731">
        <w:rPr>
          <w:rFonts w:ascii="Times New Roman" w:hAnsi="Times New Roman" w:cs="Times New Roman"/>
          <w:sz w:val="30"/>
          <w:szCs w:val="30"/>
        </w:rPr>
        <w:t>ослюнении</w:t>
      </w:r>
      <w:proofErr w:type="spellEnd"/>
      <w:r w:rsidRPr="00662731">
        <w:rPr>
          <w:rFonts w:ascii="Times New Roman" w:hAnsi="Times New Roman" w:cs="Times New Roman"/>
          <w:sz w:val="30"/>
          <w:szCs w:val="30"/>
        </w:rPr>
        <w:t xml:space="preserve"> поврежденной кожи и слизистых оболочек.</w:t>
      </w:r>
    </w:p>
    <w:p w14:paraId="7193017B" w14:textId="1750761D" w:rsidR="00E1547C" w:rsidRDefault="00E1547C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1547C">
        <w:rPr>
          <w:rFonts w:ascii="Times New Roman" w:hAnsi="Times New Roman" w:cs="Times New Roman"/>
          <w:sz w:val="30"/>
          <w:szCs w:val="30"/>
        </w:rPr>
        <w:t>Источник инфекции – больные бешенством собаки, кошки, лисы, еноты, волки, енотовидные собаки, шакалы, летучие мыши и некоторые другие животные.</w:t>
      </w:r>
    </w:p>
    <w:p w14:paraId="5064CB9C" w14:textId="0E8781F5" w:rsidR="00662731" w:rsidRDefault="00662731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b/>
          <w:bCs/>
          <w:sz w:val="30"/>
          <w:szCs w:val="30"/>
        </w:rPr>
        <w:t>Бешенство</w:t>
      </w:r>
      <w:r w:rsidRPr="00662731"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b/>
          <w:bCs/>
          <w:sz w:val="30"/>
          <w:szCs w:val="30"/>
        </w:rPr>
        <w:t>– смертельное заболевание</w:t>
      </w:r>
      <w:r w:rsidRPr="00662731">
        <w:rPr>
          <w:rFonts w:ascii="Times New Roman" w:hAnsi="Times New Roman" w:cs="Times New Roman"/>
          <w:sz w:val="30"/>
          <w:szCs w:val="30"/>
        </w:rPr>
        <w:t>, которое можно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предупредить, зная и выполняя ряд правил:</w:t>
      </w:r>
    </w:p>
    <w:p w14:paraId="72B71642" w14:textId="77777777" w:rsidR="00662731" w:rsidRPr="00662731" w:rsidRDefault="00662731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sz w:val="30"/>
          <w:szCs w:val="30"/>
        </w:rPr>
        <w:t>избегать контакта с дикими и безнадзорными животными;</w:t>
      </w:r>
    </w:p>
    <w:p w14:paraId="5CF6D44E" w14:textId="30CDF97B" w:rsidR="00662731" w:rsidRPr="00662731" w:rsidRDefault="00662731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sz w:val="30"/>
          <w:szCs w:val="30"/>
        </w:rPr>
        <w:t>соблюдать установленные правила содержания домашних животных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(собак, кошек) и ежегодно в обязательном порядке представлять своих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питомцев в ветеринарное учреждение для проведения профилактических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прививок против бешенства;</w:t>
      </w:r>
    </w:p>
    <w:p w14:paraId="14A86882" w14:textId="24EA4DA8" w:rsidR="00662731" w:rsidRDefault="00662731" w:rsidP="0066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sz w:val="30"/>
          <w:szCs w:val="30"/>
        </w:rPr>
        <w:t xml:space="preserve">при появлении изменений в поведении домашнего </w:t>
      </w:r>
      <w:proofErr w:type="gramStart"/>
      <w:r w:rsidRPr="00662731">
        <w:rPr>
          <w:rFonts w:ascii="Times New Roman" w:hAnsi="Times New Roman" w:cs="Times New Roman"/>
          <w:sz w:val="30"/>
          <w:szCs w:val="30"/>
        </w:rPr>
        <w:t xml:space="preserve">животного,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662731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случае получения им повреждений от другого животного, смерти без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видимых на то причин обязательно обращаться к ветеринарному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специалисту для установления наблюдения или выяснения причины смерти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животного;</w:t>
      </w:r>
    </w:p>
    <w:p w14:paraId="04F173DD" w14:textId="7B55E2E3" w:rsidR="00662731" w:rsidRDefault="00662731" w:rsidP="00E15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sz w:val="30"/>
          <w:szCs w:val="30"/>
        </w:rPr>
        <w:lastRenderedPageBreak/>
        <w:t>от укусов животных часто страдают дети, поэтому необходимо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постоянно проводить с ними разъяснительную работу по профилактике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бешенства;</w:t>
      </w:r>
    </w:p>
    <w:p w14:paraId="07C6659A" w14:textId="56AC8AA0" w:rsidR="00662731" w:rsidRDefault="00662731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2731">
        <w:rPr>
          <w:rFonts w:ascii="Times New Roman" w:hAnsi="Times New Roman" w:cs="Times New Roman"/>
          <w:sz w:val="30"/>
          <w:szCs w:val="30"/>
        </w:rPr>
        <w:t xml:space="preserve">при появлении диких животных на личных подворьях </w:t>
      </w:r>
      <w:r w:rsidR="007E61ED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662731">
        <w:rPr>
          <w:rFonts w:ascii="Times New Roman" w:hAnsi="Times New Roman" w:cs="Times New Roman"/>
          <w:sz w:val="30"/>
          <w:szCs w:val="30"/>
        </w:rPr>
        <w:t>в сельской</w:t>
      </w:r>
      <w:r w:rsidR="007E61ED"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местности, на территории населенных пунктов принять все меры личной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>предосторожности и обеспечения безопасности близких, поскольку здоровые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62731">
        <w:rPr>
          <w:rFonts w:ascii="Times New Roman" w:hAnsi="Times New Roman" w:cs="Times New Roman"/>
          <w:sz w:val="30"/>
          <w:szCs w:val="30"/>
        </w:rPr>
        <w:t xml:space="preserve">дикие животные, как правило, избегают встречи </w:t>
      </w:r>
      <w:r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662731">
        <w:rPr>
          <w:rFonts w:ascii="Times New Roman" w:hAnsi="Times New Roman" w:cs="Times New Roman"/>
          <w:sz w:val="30"/>
          <w:szCs w:val="30"/>
        </w:rPr>
        <w:t>с человеком.</w:t>
      </w:r>
    </w:p>
    <w:p w14:paraId="7E819A9E" w14:textId="28EE129B" w:rsidR="007E61ED" w:rsidRDefault="007E61ED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61ED">
        <w:rPr>
          <w:rFonts w:ascii="Times New Roman" w:hAnsi="Times New Roman" w:cs="Times New Roman"/>
          <w:sz w:val="30"/>
          <w:szCs w:val="30"/>
        </w:rPr>
        <w:t>Если контакта с животным, даже внешне здоровым, все же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избежать не удалось, необходимо в максимально короткие сроки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самостоятельно провести первичную обработку раны – тщательно промыть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раневую поверхность, в течение не менее 15 минут, под проточной водой 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мылом, обработать края раны 5% настойкой йода</w:t>
      </w:r>
      <w:r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7E61ED">
        <w:rPr>
          <w:rFonts w:ascii="Times New Roman" w:hAnsi="Times New Roman" w:cs="Times New Roman"/>
          <w:sz w:val="30"/>
          <w:szCs w:val="30"/>
        </w:rPr>
        <w:t>/любым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спиртосодержащим антисептиком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 xml:space="preserve">и немедленно обратиться </w:t>
      </w:r>
      <w:r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E61ED">
        <w:rPr>
          <w:rFonts w:ascii="Times New Roman" w:hAnsi="Times New Roman" w:cs="Times New Roman"/>
          <w:sz w:val="30"/>
          <w:szCs w:val="30"/>
        </w:rPr>
        <w:t>в медицинское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учреждение к врачу хирургу, травматологу.</w:t>
      </w:r>
    </w:p>
    <w:p w14:paraId="504C8CC3" w14:textId="37D22A70" w:rsidR="00E1547C" w:rsidRPr="00E43522" w:rsidRDefault="00E1547C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3522">
        <w:rPr>
          <w:rFonts w:ascii="Times New Roman" w:hAnsi="Times New Roman" w:cs="Times New Roman"/>
          <w:sz w:val="30"/>
          <w:szCs w:val="30"/>
        </w:rPr>
        <w:t>Вакцинация – единственный эффективный способ предупреждения бешенства.</w:t>
      </w:r>
    </w:p>
    <w:p w14:paraId="70F09B35" w14:textId="68793DAD" w:rsidR="007E61ED" w:rsidRPr="007E61ED" w:rsidRDefault="007E61ED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61ED">
        <w:rPr>
          <w:rFonts w:ascii="Times New Roman" w:hAnsi="Times New Roman" w:cs="Times New Roman"/>
          <w:sz w:val="30"/>
          <w:szCs w:val="30"/>
        </w:rPr>
        <w:t>Только врач может оценить риск возможного заражения вирусом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бешенства и назначить, при необходимости, курс лечебно-профилактической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иммунизации против данной инфекции.</w:t>
      </w:r>
    </w:p>
    <w:p w14:paraId="2668F2E4" w14:textId="2942455E" w:rsidR="007E61ED" w:rsidRPr="007E61ED" w:rsidRDefault="007E61ED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61ED">
        <w:rPr>
          <w:rFonts w:ascii="Times New Roman" w:hAnsi="Times New Roman" w:cs="Times New Roman"/>
          <w:sz w:val="30"/>
          <w:szCs w:val="30"/>
        </w:rPr>
        <w:t xml:space="preserve">Очень важно одновременно с обращением к врачу и началом лечебно-профилактической антирабической иммунизации, принять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7E61ED">
        <w:rPr>
          <w:rFonts w:ascii="Times New Roman" w:hAnsi="Times New Roman" w:cs="Times New Roman"/>
          <w:sz w:val="30"/>
          <w:szCs w:val="30"/>
        </w:rPr>
        <w:t>(по возможности)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меры в отношении животного – его необходимо изолировать</w:t>
      </w:r>
      <w:bookmarkStart w:id="1" w:name="_GoBack"/>
      <w:bookmarkEnd w:id="1"/>
      <w:r w:rsidRPr="007E61ED">
        <w:rPr>
          <w:rFonts w:ascii="Times New Roman" w:hAnsi="Times New Roman" w:cs="Times New Roman"/>
          <w:sz w:val="30"/>
          <w:szCs w:val="30"/>
        </w:rPr>
        <w:t xml:space="preserve"> и обратиться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специалистам ветеринарной службы для осмотра животного и организации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наблюдения за ним, срок которого составляет 10 дней с момента контакта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 xml:space="preserve">(период заразительности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7E61ED">
        <w:rPr>
          <w:rFonts w:ascii="Times New Roman" w:hAnsi="Times New Roman" w:cs="Times New Roman"/>
          <w:sz w:val="30"/>
          <w:szCs w:val="30"/>
        </w:rPr>
        <w:t>у животных наступает за 3-10 дней до появления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клинических признаков и длится весь период заболевания).</w:t>
      </w:r>
    </w:p>
    <w:p w14:paraId="023EEC59" w14:textId="33FC2DB3" w:rsidR="007E61ED" w:rsidRDefault="007E61ED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61ED">
        <w:rPr>
          <w:rFonts w:ascii="Times New Roman" w:hAnsi="Times New Roman" w:cs="Times New Roman"/>
          <w:sz w:val="30"/>
          <w:szCs w:val="30"/>
        </w:rPr>
        <w:t>Прививочный курс, с учетом результатов ветеринарного наблюдения 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животным, может быть сокращен по решению врача, если животное 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sz w:val="30"/>
          <w:szCs w:val="30"/>
        </w:rPr>
        <w:t>окончании периода наблюдения осталось здоровым.</w:t>
      </w:r>
    </w:p>
    <w:p w14:paraId="6C71FA40" w14:textId="6CCBB029" w:rsidR="007E61ED" w:rsidRPr="007E61ED" w:rsidRDefault="007E61ED" w:rsidP="007E61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E61ED">
        <w:rPr>
          <w:rFonts w:ascii="Times New Roman" w:hAnsi="Times New Roman" w:cs="Times New Roman"/>
          <w:b/>
          <w:bCs/>
          <w:sz w:val="30"/>
          <w:szCs w:val="30"/>
        </w:rPr>
        <w:t xml:space="preserve">Следует помнить: чем раньше начата иммунизация против бешенства, тем вероятнее благополучный исход в сложившейся ситуации. Ни в коем случае не следует отказываться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         </w:t>
      </w:r>
      <w:r w:rsidRPr="007E61ED">
        <w:rPr>
          <w:rFonts w:ascii="Times New Roman" w:hAnsi="Times New Roman" w:cs="Times New Roman"/>
          <w:b/>
          <w:bCs/>
          <w:sz w:val="30"/>
          <w:szCs w:val="30"/>
        </w:rPr>
        <w:t>от назначенного лечения и самовольно прерывать его, это может привести к трагическим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E61ED">
        <w:rPr>
          <w:rFonts w:ascii="Times New Roman" w:hAnsi="Times New Roman" w:cs="Times New Roman"/>
          <w:b/>
          <w:bCs/>
          <w:sz w:val="30"/>
          <w:szCs w:val="30"/>
        </w:rPr>
        <w:t>последствиям.</w:t>
      </w:r>
    </w:p>
    <w:p w14:paraId="1D88546B" w14:textId="2A698188" w:rsidR="004F093E" w:rsidRPr="00A40CB3" w:rsidRDefault="00A40CB3" w:rsidP="00A40C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BY"/>
        </w:rPr>
      </w:pPr>
      <w:r>
        <w:rPr>
          <w:noProof/>
        </w:rPr>
        <w:drawing>
          <wp:inline distT="0" distB="0" distL="0" distR="0" wp14:anchorId="252FD30A" wp14:editId="3C5945BA">
            <wp:extent cx="1216141" cy="596709"/>
            <wp:effectExtent l="0" t="0" r="317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5768" cy="79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093E" w:rsidRPr="00A40CB3" w:rsidSect="00FF7CB2"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F6838" w14:textId="77777777" w:rsidR="003C5A51" w:rsidRDefault="003C5A51" w:rsidP="00B70B63">
      <w:pPr>
        <w:spacing w:after="0" w:line="240" w:lineRule="auto"/>
      </w:pPr>
      <w:r>
        <w:separator/>
      </w:r>
    </w:p>
  </w:endnote>
  <w:endnote w:type="continuationSeparator" w:id="0">
    <w:p w14:paraId="61C9EFBB" w14:textId="77777777" w:rsidR="003C5A51" w:rsidRDefault="003C5A51" w:rsidP="00B7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ECFF1" w14:textId="77777777" w:rsidR="003C5A51" w:rsidRDefault="003C5A51" w:rsidP="00B70B63">
      <w:pPr>
        <w:spacing w:after="0" w:line="240" w:lineRule="auto"/>
      </w:pPr>
      <w:r>
        <w:separator/>
      </w:r>
    </w:p>
  </w:footnote>
  <w:footnote w:type="continuationSeparator" w:id="0">
    <w:p w14:paraId="5A256917" w14:textId="77777777" w:rsidR="003C5A51" w:rsidRDefault="003C5A51" w:rsidP="00B7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0940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932CFB" w14:textId="7F6958A4" w:rsidR="00FF7CB2" w:rsidRPr="00FF7CB2" w:rsidRDefault="00FF7CB2">
        <w:pPr>
          <w:pStyle w:val="a3"/>
          <w:jc w:val="center"/>
          <w:rPr>
            <w:rFonts w:ascii="Times New Roman" w:hAnsi="Times New Roman" w:cs="Times New Roman"/>
          </w:rPr>
        </w:pPr>
        <w:r w:rsidRPr="00FF7CB2">
          <w:rPr>
            <w:rFonts w:ascii="Times New Roman" w:hAnsi="Times New Roman" w:cs="Times New Roman"/>
          </w:rPr>
          <w:fldChar w:fldCharType="begin"/>
        </w:r>
        <w:r w:rsidRPr="00FF7CB2">
          <w:rPr>
            <w:rFonts w:ascii="Times New Roman" w:hAnsi="Times New Roman" w:cs="Times New Roman"/>
          </w:rPr>
          <w:instrText>PAGE   \* MERGEFORMAT</w:instrText>
        </w:r>
        <w:r w:rsidRPr="00FF7CB2">
          <w:rPr>
            <w:rFonts w:ascii="Times New Roman" w:hAnsi="Times New Roman" w:cs="Times New Roman"/>
          </w:rPr>
          <w:fldChar w:fldCharType="separate"/>
        </w:r>
        <w:r w:rsidR="00F42620">
          <w:rPr>
            <w:rFonts w:ascii="Times New Roman" w:hAnsi="Times New Roman" w:cs="Times New Roman"/>
            <w:noProof/>
          </w:rPr>
          <w:t>2</w:t>
        </w:r>
        <w:r w:rsidRPr="00FF7CB2">
          <w:rPr>
            <w:rFonts w:ascii="Times New Roman" w:hAnsi="Times New Roman" w:cs="Times New Roman"/>
          </w:rPr>
          <w:fldChar w:fldCharType="end"/>
        </w:r>
      </w:p>
    </w:sdtContent>
  </w:sdt>
  <w:p w14:paraId="2C58636C" w14:textId="77777777" w:rsidR="00FF7CB2" w:rsidRDefault="00FF7C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D1C97"/>
    <w:multiLevelType w:val="multilevel"/>
    <w:tmpl w:val="F20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473529"/>
    <w:multiLevelType w:val="multilevel"/>
    <w:tmpl w:val="44C2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2B1"/>
    <w:rsid w:val="00003CDD"/>
    <w:rsid w:val="00051AFD"/>
    <w:rsid w:val="00075AF0"/>
    <w:rsid w:val="00137E5E"/>
    <w:rsid w:val="001416FA"/>
    <w:rsid w:val="0019027C"/>
    <w:rsid w:val="0020437A"/>
    <w:rsid w:val="00206ED3"/>
    <w:rsid w:val="00221A95"/>
    <w:rsid w:val="00355CD0"/>
    <w:rsid w:val="0039088A"/>
    <w:rsid w:val="003B0CE0"/>
    <w:rsid w:val="003B5ED6"/>
    <w:rsid w:val="003C5A51"/>
    <w:rsid w:val="004554B4"/>
    <w:rsid w:val="004953B6"/>
    <w:rsid w:val="004D5A93"/>
    <w:rsid w:val="004D67A3"/>
    <w:rsid w:val="004F093E"/>
    <w:rsid w:val="005736EE"/>
    <w:rsid w:val="005F325D"/>
    <w:rsid w:val="00644097"/>
    <w:rsid w:val="00662731"/>
    <w:rsid w:val="00670E2B"/>
    <w:rsid w:val="006E62B1"/>
    <w:rsid w:val="00713B71"/>
    <w:rsid w:val="00737AB4"/>
    <w:rsid w:val="007954C1"/>
    <w:rsid w:val="007A227B"/>
    <w:rsid w:val="007C2B67"/>
    <w:rsid w:val="007E61ED"/>
    <w:rsid w:val="007F5132"/>
    <w:rsid w:val="00823434"/>
    <w:rsid w:val="00825255"/>
    <w:rsid w:val="00841469"/>
    <w:rsid w:val="008B3B4B"/>
    <w:rsid w:val="009E7653"/>
    <w:rsid w:val="00A40CB3"/>
    <w:rsid w:val="00AE52D9"/>
    <w:rsid w:val="00B442EF"/>
    <w:rsid w:val="00B70B63"/>
    <w:rsid w:val="00C36944"/>
    <w:rsid w:val="00CE0372"/>
    <w:rsid w:val="00D07F3A"/>
    <w:rsid w:val="00D52BCD"/>
    <w:rsid w:val="00D8481C"/>
    <w:rsid w:val="00DA2772"/>
    <w:rsid w:val="00E1547C"/>
    <w:rsid w:val="00E32EEC"/>
    <w:rsid w:val="00E43522"/>
    <w:rsid w:val="00EB397F"/>
    <w:rsid w:val="00EC08D9"/>
    <w:rsid w:val="00F2620F"/>
    <w:rsid w:val="00F263B7"/>
    <w:rsid w:val="00F27280"/>
    <w:rsid w:val="00F33430"/>
    <w:rsid w:val="00F42620"/>
    <w:rsid w:val="00F70B71"/>
    <w:rsid w:val="00F85196"/>
    <w:rsid w:val="00FE1D29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B87CEE"/>
  <w15:docId w15:val="{A3A5C8B8-7A99-4AC9-8469-C532CD72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6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0B63"/>
  </w:style>
  <w:style w:type="paragraph" w:styleId="a5">
    <w:name w:val="footer"/>
    <w:basedOn w:val="a"/>
    <w:link w:val="a6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0B63"/>
  </w:style>
  <w:style w:type="character" w:styleId="a7">
    <w:name w:val="Hyperlink"/>
    <w:basedOn w:val="a0"/>
    <w:uiPriority w:val="99"/>
    <w:unhideWhenUsed/>
    <w:rsid w:val="00B70B63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2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7E61E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A40C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37</cp:revision>
  <cp:lastPrinted>2026-05-08T08:55:00Z</cp:lastPrinted>
  <dcterms:created xsi:type="dcterms:W3CDTF">2025-10-01T07:18:00Z</dcterms:created>
  <dcterms:modified xsi:type="dcterms:W3CDTF">2026-09-25T05:15:00Z</dcterms:modified>
</cp:coreProperties>
</file>