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B299" w14:textId="77777777"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14:paraId="01953801" w14:textId="77777777" w:rsidR="00484C42" w:rsidRPr="00484C42" w:rsidRDefault="00484C42" w:rsidP="00484C42">
      <w:pPr>
        <w:shd w:val="clear" w:color="auto" w:fill="FFFFFF"/>
        <w:spacing w:before="250" w:after="25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b/>
          <w:bCs/>
          <w:sz w:val="25"/>
          <w:lang w:eastAsia="ru-RU"/>
        </w:rPr>
        <w:t>Бронхиальная астма</w:t>
      </w:r>
      <w:r w:rsidRPr="00484C42">
        <w:rPr>
          <w:rFonts w:ascii="Times" w:eastAsia="Times New Roman" w:hAnsi="Times" w:cs="Times"/>
          <w:sz w:val="25"/>
          <w:szCs w:val="25"/>
          <w:lang w:eastAsia="ru-RU"/>
        </w:rPr>
        <w:t> </w:t>
      </w:r>
      <w:proofErr w:type="gramStart"/>
      <w:r w:rsidRPr="00484C42">
        <w:rPr>
          <w:rFonts w:ascii="Times" w:eastAsia="Times New Roman" w:hAnsi="Times" w:cs="Times"/>
          <w:sz w:val="25"/>
          <w:szCs w:val="25"/>
          <w:lang w:eastAsia="ru-RU"/>
        </w:rPr>
        <w:t>- это хроническое воспалительное заболевание дыхательных путей</w:t>
      </w:r>
      <w:proofErr w:type="gramEnd"/>
      <w:r w:rsidRPr="00484C42">
        <w:rPr>
          <w:rFonts w:ascii="Times" w:eastAsia="Times New Roman" w:hAnsi="Times" w:cs="Times"/>
          <w:sz w:val="25"/>
          <w:szCs w:val="25"/>
          <w:lang w:eastAsia="ru-RU"/>
        </w:rPr>
        <w:t>, в основе которого лежит хроническое аллергическое воспаление бронхов и гиперреактивность бронхов. Проявляется бронхиальная астма повторными эпизодами бронхиальной обструкции, а именно одышкой, свистящими хрипами, нередко слышными на расстоянии, приступообразным кашлем, чувством стеснения в груди, особенно ночью и ранним утром. Они приводят к бессоннице, дневной усталости, пониженному уровню активности, а также пропускам школьных занятий и невыходам на работу. Астма принадлежит к числу распространенных аллергических заболеваний. Актуальность астмы растет из года в год во всем мире. По оценкам ВОЗ, в мире в настоящее время от астмы страдает 235 миллионов человек. Астма является самой распространенной хронической болезнью среди детей.</w:t>
      </w:r>
    </w:p>
    <w:p w14:paraId="54921D02" w14:textId="77777777" w:rsidR="00484C42" w:rsidRPr="00484C42" w:rsidRDefault="00484C42" w:rsidP="00484C42">
      <w:pPr>
        <w:shd w:val="clear" w:color="auto" w:fill="FFFFFF"/>
        <w:spacing w:before="250" w:after="25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Установлено, что значительными факторами развития астмы являются генетическая предрасположенность в сочетании с вдыхаемыми веществами и частичками, которые находятся в окружающей среде и провоцируют аллергические реакции. Основные группы аллергенов:</w:t>
      </w:r>
    </w:p>
    <w:p w14:paraId="046FBABC" w14:textId="77777777" w:rsidR="00484C42" w:rsidRPr="00484C42" w:rsidRDefault="00484C42" w:rsidP="00484C42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бытовые (например, клещи домашней пыли в постельных принадлежностях, коврах и мягкой мебели, загрязнение воздуха и перхоть животных);</w:t>
      </w:r>
    </w:p>
    <w:p w14:paraId="4D5B778B" w14:textId="77777777" w:rsidR="00484C42" w:rsidRPr="00484C42" w:rsidRDefault="00484C42" w:rsidP="00484C42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пыльцевые (такие как цветочная пыльца и плесень);</w:t>
      </w:r>
    </w:p>
    <w:p w14:paraId="4905E0A5" w14:textId="77777777" w:rsidR="00484C42" w:rsidRPr="00484C42" w:rsidRDefault="00484C42" w:rsidP="00484C42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табачный дым;</w:t>
      </w:r>
    </w:p>
    <w:p w14:paraId="0187E8EC" w14:textId="77777777" w:rsidR="00484C42" w:rsidRPr="00484C42" w:rsidRDefault="00484C42" w:rsidP="00484C42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химические раздражающие вещества на рабочих местах;</w:t>
      </w:r>
    </w:p>
    <w:p w14:paraId="55FF4414" w14:textId="77777777" w:rsidR="00484C42" w:rsidRPr="00484C42" w:rsidRDefault="00484C42" w:rsidP="00484C42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эпидермальные (шерсть животных, перо и пух птиц);</w:t>
      </w:r>
    </w:p>
    <w:p w14:paraId="3CE3A2C3" w14:textId="77777777" w:rsidR="00484C42" w:rsidRPr="00484C42" w:rsidRDefault="00484C42" w:rsidP="00484C42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пищевые (коровье молоко, рыба и морепродукты, яйца, орехи, яркоокрашенные овощи и фрукты, продукты содержащие красители);</w:t>
      </w:r>
    </w:p>
    <w:p w14:paraId="03E7DC93" w14:textId="77777777" w:rsidR="00484C42" w:rsidRPr="00484C42" w:rsidRDefault="00484C42" w:rsidP="00484C42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загрязнение воздуха.</w:t>
      </w:r>
    </w:p>
    <w:p w14:paraId="71059CAF" w14:textId="77777777" w:rsidR="00484C42" w:rsidRPr="00484C42" w:rsidRDefault="00484C42" w:rsidP="00484C42">
      <w:pPr>
        <w:shd w:val="clear" w:color="auto" w:fill="FFFFFF"/>
        <w:spacing w:before="250" w:after="25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Основные факторы, провоцирующие возникновения приступов удушья:</w:t>
      </w:r>
    </w:p>
    <w:p w14:paraId="7F58E8FF" w14:textId="77777777" w:rsidR="00484C42" w:rsidRPr="00484C42" w:rsidRDefault="00484C42" w:rsidP="00484C42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Респираторные вирусные инфекции;</w:t>
      </w:r>
    </w:p>
    <w:p w14:paraId="10EF6F8F" w14:textId="77777777" w:rsidR="00484C42" w:rsidRPr="00484C42" w:rsidRDefault="00484C42" w:rsidP="00484C42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Физическая нагрузка;</w:t>
      </w:r>
    </w:p>
    <w:p w14:paraId="4C976A3C" w14:textId="77777777" w:rsidR="00484C42" w:rsidRPr="00484C42" w:rsidRDefault="00484C42" w:rsidP="00484C42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Эмоциональная нагрузка;</w:t>
      </w:r>
    </w:p>
    <w:p w14:paraId="67D35CDB" w14:textId="77777777" w:rsidR="00484C42" w:rsidRPr="00484C42" w:rsidRDefault="00484C42" w:rsidP="00484C42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Резкие запахи;</w:t>
      </w:r>
    </w:p>
    <w:p w14:paraId="329E2E54" w14:textId="77777777" w:rsidR="00484C42" w:rsidRPr="00484C42" w:rsidRDefault="00484C42" w:rsidP="00484C42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Холодный воздух;</w:t>
      </w:r>
    </w:p>
    <w:p w14:paraId="79640E26" w14:textId="77777777" w:rsidR="00484C42" w:rsidRPr="00484C42" w:rsidRDefault="00484C42" w:rsidP="00484C42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>Смена погодных условий (для некоторых детей).</w:t>
      </w:r>
    </w:p>
    <w:p w14:paraId="0E7FCC82" w14:textId="77777777" w:rsidR="00484C42" w:rsidRPr="00484C42" w:rsidRDefault="00484C42" w:rsidP="00484C42">
      <w:pPr>
        <w:shd w:val="clear" w:color="auto" w:fill="FFFFFF"/>
        <w:spacing w:before="250" w:after="25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sz w:val="25"/>
          <w:szCs w:val="25"/>
          <w:lang w:eastAsia="ru-RU"/>
        </w:rPr>
        <w:t xml:space="preserve">Для лечения бронхиальной астмы используются две основные группы препаратов – препараты для купирования приступов удушья и так называемая базисная терапия. Базисную терапию пациенту назначает врач и </w:t>
      </w:r>
      <w:proofErr w:type="spellStart"/>
      <w:r w:rsidRPr="00484C42">
        <w:rPr>
          <w:rFonts w:ascii="Times" w:eastAsia="Times New Roman" w:hAnsi="Times" w:cs="Times"/>
          <w:sz w:val="25"/>
          <w:szCs w:val="25"/>
          <w:lang w:eastAsia="ru-RU"/>
        </w:rPr>
        <w:t>коррегирует</w:t>
      </w:r>
      <w:proofErr w:type="spellEnd"/>
      <w:r w:rsidRPr="00484C42">
        <w:rPr>
          <w:rFonts w:ascii="Times" w:eastAsia="Times New Roman" w:hAnsi="Times" w:cs="Times"/>
          <w:sz w:val="25"/>
          <w:szCs w:val="25"/>
          <w:lang w:eastAsia="ru-RU"/>
        </w:rPr>
        <w:t xml:space="preserve"> далее лечение каждые 3 месяца. Лечение астмы длительное и непрерывное.</w:t>
      </w:r>
    </w:p>
    <w:p w14:paraId="57D53EB6" w14:textId="77777777" w:rsidR="00484C42" w:rsidRPr="00484C42" w:rsidRDefault="00484C42" w:rsidP="00484C42">
      <w:pPr>
        <w:shd w:val="clear" w:color="auto" w:fill="FFFFFF"/>
        <w:spacing w:before="250" w:after="25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484C42">
        <w:rPr>
          <w:rFonts w:ascii="Times" w:eastAsia="Times New Roman" w:hAnsi="Times" w:cs="Times"/>
          <w:b/>
          <w:bCs/>
          <w:sz w:val="25"/>
          <w:lang w:eastAsia="ru-RU"/>
        </w:rPr>
        <w:t>Для достижения успеха в лечении бронхиальной астмы важно соблюдение гипоаллергенного быта, регулярное наблюдение врача-пульмонолога и/или аллерголога, непрерывность базисной терапии бронхиальной астмы. Вместе мы справимся!</w:t>
      </w:r>
    </w:p>
    <w:p w14:paraId="2AD3C1C2" w14:textId="77777777" w:rsidR="00484C42" w:rsidRPr="00484C42" w:rsidRDefault="00484C42" w:rsidP="00484C42">
      <w:pPr>
        <w:jc w:val="both"/>
        <w:rPr>
          <w:rFonts w:cs="Times New Roman"/>
          <w:szCs w:val="24"/>
        </w:rPr>
      </w:pPr>
    </w:p>
    <w:p w14:paraId="18BCE9B3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225E30AD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8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66A9" w14:textId="77777777" w:rsidR="000D39C8" w:rsidRDefault="000D39C8" w:rsidP="00A546A0">
      <w:pPr>
        <w:spacing w:after="0" w:line="240" w:lineRule="auto"/>
      </w:pPr>
      <w:r>
        <w:separator/>
      </w:r>
    </w:p>
  </w:endnote>
  <w:endnote w:type="continuationSeparator" w:id="0">
    <w:p w14:paraId="41554CAB" w14:textId="77777777" w:rsidR="000D39C8" w:rsidRDefault="000D39C8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7CFA" w14:textId="77777777" w:rsidR="000D39C8" w:rsidRDefault="000D39C8" w:rsidP="00A546A0">
      <w:pPr>
        <w:spacing w:after="0" w:line="240" w:lineRule="auto"/>
      </w:pPr>
      <w:r>
        <w:separator/>
      </w:r>
    </w:p>
  </w:footnote>
  <w:footnote w:type="continuationSeparator" w:id="0">
    <w:p w14:paraId="00095A2E" w14:textId="77777777" w:rsidR="000D39C8" w:rsidRDefault="000D39C8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4778" w14:textId="77777777" w:rsidR="00C46C6C" w:rsidRDefault="00EB2CA3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A10D02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747032">
    <w:abstractNumId w:val="6"/>
  </w:num>
  <w:num w:numId="2" w16cid:durableId="375593501">
    <w:abstractNumId w:val="5"/>
  </w:num>
  <w:num w:numId="3" w16cid:durableId="1208227862">
    <w:abstractNumId w:val="2"/>
  </w:num>
  <w:num w:numId="4" w16cid:durableId="1165130409">
    <w:abstractNumId w:val="7"/>
  </w:num>
  <w:num w:numId="5" w16cid:durableId="573665357">
    <w:abstractNumId w:val="0"/>
  </w:num>
  <w:num w:numId="6" w16cid:durableId="1706245802">
    <w:abstractNumId w:val="4"/>
  </w:num>
  <w:num w:numId="7" w16cid:durableId="2072726794">
    <w:abstractNumId w:val="3"/>
  </w:num>
  <w:num w:numId="8" w16cid:durableId="78068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9153C"/>
    <w:rsid w:val="000A5160"/>
    <w:rsid w:val="000D39C8"/>
    <w:rsid w:val="00136E16"/>
    <w:rsid w:val="00197255"/>
    <w:rsid w:val="001B585D"/>
    <w:rsid w:val="001C5899"/>
    <w:rsid w:val="001F355E"/>
    <w:rsid w:val="00212C36"/>
    <w:rsid w:val="00212E62"/>
    <w:rsid w:val="00224D38"/>
    <w:rsid w:val="00233666"/>
    <w:rsid w:val="0026173F"/>
    <w:rsid w:val="00263FDF"/>
    <w:rsid w:val="002D17D2"/>
    <w:rsid w:val="00301D65"/>
    <w:rsid w:val="003168A2"/>
    <w:rsid w:val="00360F13"/>
    <w:rsid w:val="00474E73"/>
    <w:rsid w:val="00484C42"/>
    <w:rsid w:val="004B50CD"/>
    <w:rsid w:val="00511791"/>
    <w:rsid w:val="0053739B"/>
    <w:rsid w:val="00583694"/>
    <w:rsid w:val="005924EF"/>
    <w:rsid w:val="0059408D"/>
    <w:rsid w:val="005B0951"/>
    <w:rsid w:val="005B247D"/>
    <w:rsid w:val="00614B40"/>
    <w:rsid w:val="00637A51"/>
    <w:rsid w:val="0064598C"/>
    <w:rsid w:val="00653B35"/>
    <w:rsid w:val="00690E16"/>
    <w:rsid w:val="006D08C8"/>
    <w:rsid w:val="006D71A2"/>
    <w:rsid w:val="0071598E"/>
    <w:rsid w:val="00717FD0"/>
    <w:rsid w:val="007664BC"/>
    <w:rsid w:val="0078018D"/>
    <w:rsid w:val="0078061A"/>
    <w:rsid w:val="007B5E74"/>
    <w:rsid w:val="00831783"/>
    <w:rsid w:val="008633C3"/>
    <w:rsid w:val="00886D4E"/>
    <w:rsid w:val="008B427D"/>
    <w:rsid w:val="008D3C99"/>
    <w:rsid w:val="0098010D"/>
    <w:rsid w:val="00984A68"/>
    <w:rsid w:val="009862F9"/>
    <w:rsid w:val="009E46B1"/>
    <w:rsid w:val="00A10D02"/>
    <w:rsid w:val="00A137BF"/>
    <w:rsid w:val="00A546A0"/>
    <w:rsid w:val="00AB340E"/>
    <w:rsid w:val="00AB6C68"/>
    <w:rsid w:val="00AE1934"/>
    <w:rsid w:val="00B3284E"/>
    <w:rsid w:val="00B91556"/>
    <w:rsid w:val="00C2599E"/>
    <w:rsid w:val="00C46C6C"/>
    <w:rsid w:val="00C57D86"/>
    <w:rsid w:val="00C622C6"/>
    <w:rsid w:val="00C66D2C"/>
    <w:rsid w:val="00C70DF9"/>
    <w:rsid w:val="00CB2B2F"/>
    <w:rsid w:val="00CD0EF2"/>
    <w:rsid w:val="00CF26E2"/>
    <w:rsid w:val="00D33C07"/>
    <w:rsid w:val="00D35792"/>
    <w:rsid w:val="00D42A88"/>
    <w:rsid w:val="00D50A41"/>
    <w:rsid w:val="00D74C97"/>
    <w:rsid w:val="00D97ACB"/>
    <w:rsid w:val="00DF333C"/>
    <w:rsid w:val="00E02D95"/>
    <w:rsid w:val="00E5174D"/>
    <w:rsid w:val="00E649BC"/>
    <w:rsid w:val="00EA3973"/>
    <w:rsid w:val="00EB2CA3"/>
    <w:rsid w:val="00EC454B"/>
    <w:rsid w:val="00F32839"/>
    <w:rsid w:val="00F33978"/>
    <w:rsid w:val="00F37002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81BF"/>
  <w15:docId w15:val="{03518FC3-418A-4EDC-BCE1-B493ACED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2023-04-17T05:30:00Z</cp:lastPrinted>
  <dcterms:created xsi:type="dcterms:W3CDTF">2023-05-10T13:15:00Z</dcterms:created>
  <dcterms:modified xsi:type="dcterms:W3CDTF">2023-05-10T13:15:00Z</dcterms:modified>
</cp:coreProperties>
</file>