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1CF8" w14:textId="77777777"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74054E80" w14:textId="77777777" w:rsidR="00CF0E69" w:rsidRPr="00CF0E69" w:rsidRDefault="00CF0E69" w:rsidP="00CF0E69">
      <w:pPr>
        <w:pStyle w:val="ab"/>
        <w:shd w:val="clear" w:color="auto" w:fill="F4F5F6"/>
        <w:spacing w:before="0" w:beforeAutospacing="0" w:after="204" w:afterAutospacing="0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        </w:t>
      </w:r>
      <w:r w:rsidRPr="00CF0E69">
        <w:rPr>
          <w:color w:val="151515"/>
          <w:sz w:val="28"/>
          <w:szCs w:val="28"/>
        </w:rPr>
        <w:t>Государственный праздник День народного единства впервые в Беларуси будут отмечать 17 сентября. Предложения учредить данный праздник прозвучали на VI Всебелорусском народном собрании. Именно в этот день – 17 сентября – в 1939 году начался Польский поход Красной армии, в результате которого произошло воссоединение Западной Беларуси и БССР.</w:t>
      </w:r>
    </w:p>
    <w:p w14:paraId="0AA180CF" w14:textId="77777777" w:rsidR="00CF0E69" w:rsidRPr="00CF0E69" w:rsidRDefault="00CF0E69" w:rsidP="00CF0E69">
      <w:pPr>
        <w:pStyle w:val="ab"/>
        <w:shd w:val="clear" w:color="auto" w:fill="F4F5F6"/>
        <w:spacing w:before="0" w:beforeAutospacing="0" w:after="204" w:afterAutospacing="0"/>
        <w:jc w:val="both"/>
        <w:rPr>
          <w:color w:val="151515"/>
          <w:sz w:val="28"/>
          <w:szCs w:val="28"/>
        </w:rPr>
      </w:pPr>
      <w:r w:rsidRPr="00CF0E69">
        <w:rPr>
          <w:color w:val="151515"/>
          <w:sz w:val="28"/>
          <w:szCs w:val="28"/>
        </w:rPr>
        <w:t>Президент Беларуси Александр Лукашенко поддержал инициативу и подписал соответствующий указ об учреждении нового государственного праздника.</w:t>
      </w:r>
    </w:p>
    <w:p w14:paraId="70D745DC" w14:textId="77777777" w:rsidR="009F4B6F" w:rsidRPr="00CF0E69" w:rsidRDefault="00CF0E69" w:rsidP="00CF0E69">
      <w:pPr>
        <w:jc w:val="both"/>
        <w:rPr>
          <w:rFonts w:cs="Times New Roman"/>
          <w:color w:val="151515"/>
          <w:szCs w:val="28"/>
          <w:shd w:val="clear" w:color="auto" w:fill="F4F5F6"/>
        </w:rPr>
      </w:pPr>
      <w:r w:rsidRPr="00CF0E69">
        <w:rPr>
          <w:rFonts w:cs="Times New Roman"/>
          <w:color w:val="151515"/>
          <w:szCs w:val="28"/>
          <w:shd w:val="clear" w:color="auto" w:fill="F4F5F6"/>
        </w:rPr>
        <w:t>Этот день стал актом исторической справедливости в отношении белорусского народа, разделенного против его воли в 1921 году по условиям Рижского мирного договора, и навсегда закрепился в национальной исторической традиции. Восстановленное в 1939 году единство позволило Беларуси выстоять в годы Великой Отечественной войны, занять почетное место в международном сообществе, стать одним из соучредителей Организации Объединенных Наций.</w:t>
      </w:r>
    </w:p>
    <w:p w14:paraId="0D9FFFC3" w14:textId="77777777" w:rsidR="00CF0E69" w:rsidRPr="00CF0E69" w:rsidRDefault="00CF0E69" w:rsidP="00CF0E69">
      <w:pPr>
        <w:jc w:val="both"/>
        <w:rPr>
          <w:rFonts w:cs="Times New Roman"/>
          <w:b/>
          <w:szCs w:val="28"/>
        </w:rPr>
      </w:pPr>
      <w:r w:rsidRPr="00CF0E69">
        <w:rPr>
          <w:rFonts w:cs="Times New Roman"/>
          <w:color w:val="151515"/>
          <w:szCs w:val="28"/>
          <w:shd w:val="clear" w:color="auto" w:fill="F4F5F6"/>
        </w:rPr>
        <w:t>Белорусский народ един в выборе стратегического курса на развитие сильной, суверенной и процветающей страны. Установление Дня народного единства 17 сентября подчеркивает преемственность поколений, незыблемость и самодостаточность белорусской нации и государственности.</w:t>
      </w:r>
    </w:p>
    <w:p w14:paraId="4E23929D" w14:textId="77777777" w:rsidR="009F4B6F" w:rsidRDefault="00CF0E69" w:rsidP="00C66D2C">
      <w:pPr>
        <w:jc w:val="both"/>
        <w:rPr>
          <w:rFonts w:cs="Times New Roman"/>
          <w:b/>
        </w:rPr>
      </w:pPr>
      <w:r>
        <w:rPr>
          <w:noProof/>
          <w:lang w:eastAsia="ru-RU"/>
        </w:rPr>
        <w:drawing>
          <wp:inline distT="0" distB="0" distL="0" distR="0" wp14:anchorId="084AEB11" wp14:editId="5B60AB8D">
            <wp:extent cx="4517600" cy="2541621"/>
            <wp:effectExtent l="0" t="0" r="0" b="0"/>
            <wp:docPr id="2" name="Рисунок 4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38" cy="254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C6268" w14:textId="77777777" w:rsidR="00CF0E69" w:rsidRDefault="00CF0E69" w:rsidP="00C66D2C">
      <w:pPr>
        <w:jc w:val="both"/>
        <w:rPr>
          <w:rFonts w:cs="Times New Roman"/>
          <w:b/>
        </w:rPr>
      </w:pPr>
    </w:p>
    <w:p w14:paraId="671813A9" w14:textId="77777777" w:rsidR="00C66D2C" w:rsidRPr="002A2607" w:rsidRDefault="00C66D2C" w:rsidP="00C66D2C">
      <w:pPr>
        <w:jc w:val="both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14:paraId="21B7191B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9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BC1B" w14:textId="77777777" w:rsidR="00DB5B04" w:rsidRDefault="00DB5B04" w:rsidP="00A546A0">
      <w:pPr>
        <w:spacing w:after="0" w:line="240" w:lineRule="auto"/>
      </w:pPr>
      <w:r>
        <w:separator/>
      </w:r>
    </w:p>
  </w:endnote>
  <w:endnote w:type="continuationSeparator" w:id="0">
    <w:p w14:paraId="0DF9F401" w14:textId="77777777" w:rsidR="00DB5B04" w:rsidRDefault="00DB5B04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7465" w14:textId="77777777" w:rsidR="00DB5B04" w:rsidRDefault="00DB5B04" w:rsidP="00A546A0">
      <w:pPr>
        <w:spacing w:after="0" w:line="240" w:lineRule="auto"/>
      </w:pPr>
      <w:r>
        <w:separator/>
      </w:r>
    </w:p>
  </w:footnote>
  <w:footnote w:type="continuationSeparator" w:id="0">
    <w:p w14:paraId="53CECE1C" w14:textId="77777777" w:rsidR="00DB5B04" w:rsidRDefault="00DB5B04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59A6" w14:textId="77777777" w:rsidR="00C46C6C" w:rsidRDefault="008A5175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2A02EB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27754"/>
    <w:multiLevelType w:val="multilevel"/>
    <w:tmpl w:val="27E8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432A4"/>
    <w:multiLevelType w:val="multilevel"/>
    <w:tmpl w:val="E2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30621"/>
    <w:multiLevelType w:val="multilevel"/>
    <w:tmpl w:val="AEC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22DAF"/>
    <w:multiLevelType w:val="multilevel"/>
    <w:tmpl w:val="B5A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40DFB"/>
    <w:multiLevelType w:val="multilevel"/>
    <w:tmpl w:val="1E6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5A70C3"/>
    <w:multiLevelType w:val="multilevel"/>
    <w:tmpl w:val="799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00091"/>
    <w:multiLevelType w:val="multilevel"/>
    <w:tmpl w:val="DE5C1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EC6E7A"/>
    <w:multiLevelType w:val="multilevel"/>
    <w:tmpl w:val="14B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2D0D8B"/>
    <w:multiLevelType w:val="multilevel"/>
    <w:tmpl w:val="A26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866289">
    <w:abstractNumId w:val="9"/>
  </w:num>
  <w:num w:numId="2" w16cid:durableId="110520022">
    <w:abstractNumId w:val="8"/>
  </w:num>
  <w:num w:numId="3" w16cid:durableId="747962473">
    <w:abstractNumId w:val="3"/>
  </w:num>
  <w:num w:numId="4" w16cid:durableId="1597128241">
    <w:abstractNumId w:val="15"/>
  </w:num>
  <w:num w:numId="5" w16cid:durableId="380327038">
    <w:abstractNumId w:val="0"/>
  </w:num>
  <w:num w:numId="6" w16cid:durableId="234363429">
    <w:abstractNumId w:val="7"/>
  </w:num>
  <w:num w:numId="7" w16cid:durableId="171146130">
    <w:abstractNumId w:val="4"/>
  </w:num>
  <w:num w:numId="8" w16cid:durableId="1069842197">
    <w:abstractNumId w:val="1"/>
  </w:num>
  <w:num w:numId="9" w16cid:durableId="1194925453">
    <w:abstractNumId w:val="14"/>
  </w:num>
  <w:num w:numId="10" w16cid:durableId="968972141">
    <w:abstractNumId w:val="11"/>
  </w:num>
  <w:num w:numId="11" w16cid:durableId="469246307">
    <w:abstractNumId w:val="10"/>
  </w:num>
  <w:num w:numId="12" w16cid:durableId="850528632">
    <w:abstractNumId w:val="6"/>
  </w:num>
  <w:num w:numId="13" w16cid:durableId="220558928">
    <w:abstractNumId w:val="16"/>
  </w:num>
  <w:num w:numId="14" w16cid:durableId="372853982">
    <w:abstractNumId w:val="5"/>
  </w:num>
  <w:num w:numId="15" w16cid:durableId="1571231069">
    <w:abstractNumId w:val="13"/>
    <w:lvlOverride w:ilvl="0">
      <w:startOverride w:val="2"/>
    </w:lvlOverride>
  </w:num>
  <w:num w:numId="16" w16cid:durableId="1706979892">
    <w:abstractNumId w:val="12"/>
  </w:num>
  <w:num w:numId="17" w16cid:durableId="1533424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51A57"/>
    <w:rsid w:val="0009153C"/>
    <w:rsid w:val="00096137"/>
    <w:rsid w:val="000A5160"/>
    <w:rsid w:val="00136E16"/>
    <w:rsid w:val="00197255"/>
    <w:rsid w:val="001A2AB8"/>
    <w:rsid w:val="001B585D"/>
    <w:rsid w:val="001C5899"/>
    <w:rsid w:val="001F355E"/>
    <w:rsid w:val="00212C36"/>
    <w:rsid w:val="00212E62"/>
    <w:rsid w:val="00224D38"/>
    <w:rsid w:val="00233666"/>
    <w:rsid w:val="0024458A"/>
    <w:rsid w:val="0026173F"/>
    <w:rsid w:val="00263FDF"/>
    <w:rsid w:val="002A02EB"/>
    <w:rsid w:val="002C48DE"/>
    <w:rsid w:val="002D17D2"/>
    <w:rsid w:val="002D72EF"/>
    <w:rsid w:val="00301D65"/>
    <w:rsid w:val="003168A2"/>
    <w:rsid w:val="00324203"/>
    <w:rsid w:val="00352CD9"/>
    <w:rsid w:val="00360F13"/>
    <w:rsid w:val="003711C6"/>
    <w:rsid w:val="00390558"/>
    <w:rsid w:val="00425AAB"/>
    <w:rsid w:val="00474E73"/>
    <w:rsid w:val="00484113"/>
    <w:rsid w:val="00484C42"/>
    <w:rsid w:val="004B4E8F"/>
    <w:rsid w:val="004B50CD"/>
    <w:rsid w:val="00502E5A"/>
    <w:rsid w:val="00511791"/>
    <w:rsid w:val="0053739B"/>
    <w:rsid w:val="00583694"/>
    <w:rsid w:val="005924EF"/>
    <w:rsid w:val="0059408D"/>
    <w:rsid w:val="005B0951"/>
    <w:rsid w:val="005B247D"/>
    <w:rsid w:val="005F5D78"/>
    <w:rsid w:val="00600748"/>
    <w:rsid w:val="006140E3"/>
    <w:rsid w:val="00614B40"/>
    <w:rsid w:val="00637A51"/>
    <w:rsid w:val="0064598C"/>
    <w:rsid w:val="00653B35"/>
    <w:rsid w:val="00690E16"/>
    <w:rsid w:val="006C7D37"/>
    <w:rsid w:val="006D08C8"/>
    <w:rsid w:val="006D71A2"/>
    <w:rsid w:val="0071598E"/>
    <w:rsid w:val="00717FD0"/>
    <w:rsid w:val="0073173E"/>
    <w:rsid w:val="00741A2A"/>
    <w:rsid w:val="007664BC"/>
    <w:rsid w:val="0078018D"/>
    <w:rsid w:val="0078061A"/>
    <w:rsid w:val="007B5E74"/>
    <w:rsid w:val="007E6AA4"/>
    <w:rsid w:val="00831783"/>
    <w:rsid w:val="008529AB"/>
    <w:rsid w:val="008633C3"/>
    <w:rsid w:val="00886D4E"/>
    <w:rsid w:val="008A5175"/>
    <w:rsid w:val="008B427D"/>
    <w:rsid w:val="008D3C99"/>
    <w:rsid w:val="008D6371"/>
    <w:rsid w:val="00946045"/>
    <w:rsid w:val="0098010D"/>
    <w:rsid w:val="00984A68"/>
    <w:rsid w:val="009860D0"/>
    <w:rsid w:val="009862F9"/>
    <w:rsid w:val="009A4093"/>
    <w:rsid w:val="009E46B1"/>
    <w:rsid w:val="009F4B6F"/>
    <w:rsid w:val="00A10D02"/>
    <w:rsid w:val="00A137BF"/>
    <w:rsid w:val="00A546A0"/>
    <w:rsid w:val="00AB6C68"/>
    <w:rsid w:val="00AE1934"/>
    <w:rsid w:val="00B3284E"/>
    <w:rsid w:val="00B4255A"/>
    <w:rsid w:val="00B91556"/>
    <w:rsid w:val="00C05B5A"/>
    <w:rsid w:val="00C2599E"/>
    <w:rsid w:val="00C46C6C"/>
    <w:rsid w:val="00C57D86"/>
    <w:rsid w:val="00C622C6"/>
    <w:rsid w:val="00C66D2C"/>
    <w:rsid w:val="00C70DF9"/>
    <w:rsid w:val="00C74F3F"/>
    <w:rsid w:val="00CB2B2F"/>
    <w:rsid w:val="00CD0EF2"/>
    <w:rsid w:val="00CF0E69"/>
    <w:rsid w:val="00CF26E2"/>
    <w:rsid w:val="00D33C07"/>
    <w:rsid w:val="00D35792"/>
    <w:rsid w:val="00D42A88"/>
    <w:rsid w:val="00D50A41"/>
    <w:rsid w:val="00D74C97"/>
    <w:rsid w:val="00D941BA"/>
    <w:rsid w:val="00D97ACB"/>
    <w:rsid w:val="00DB5B04"/>
    <w:rsid w:val="00DF333C"/>
    <w:rsid w:val="00E02D95"/>
    <w:rsid w:val="00E5174D"/>
    <w:rsid w:val="00E649BC"/>
    <w:rsid w:val="00E734DD"/>
    <w:rsid w:val="00EA3973"/>
    <w:rsid w:val="00EB2CA3"/>
    <w:rsid w:val="00EC454B"/>
    <w:rsid w:val="00F32839"/>
    <w:rsid w:val="00F33978"/>
    <w:rsid w:val="00F34C42"/>
    <w:rsid w:val="00F37002"/>
    <w:rsid w:val="00F43BA1"/>
    <w:rsid w:val="00FA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23DF"/>
  <w15:docId w15:val="{42AFAF74-B5AB-4E84-8FE5-43EEB135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2023-08-24T08:20:00Z</cp:lastPrinted>
  <dcterms:created xsi:type="dcterms:W3CDTF">2023-09-15T05:24:00Z</dcterms:created>
  <dcterms:modified xsi:type="dcterms:W3CDTF">2023-09-15T05:24:00Z</dcterms:modified>
</cp:coreProperties>
</file>